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0"/>
      </w:tblGrid>
      <w:tr w:rsidR="006B3C03" w:rsidRPr="006B3C03" w:rsidTr="004F3AE5">
        <w:tc>
          <w:tcPr>
            <w:tcW w:w="5000" w:type="pct"/>
            <w:tcBorders>
              <w:bottom w:val="single" w:sz="6" w:space="0" w:color="EDEDED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45" w:type="dxa"/>
            </w:tcMar>
            <w:hideMark/>
          </w:tcPr>
          <w:p w:rsidR="006B3C03" w:rsidRPr="006B3C03" w:rsidRDefault="004F3AE5" w:rsidP="004F3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E39"/>
                <w:sz w:val="28"/>
                <w:szCs w:val="28"/>
                <w:lang w:eastAsia="ru-RU"/>
              </w:rPr>
              <w:t>Не смогла отправить заявку на официальном сайте - всё время пишет - ошибка при загрузке.</w:t>
            </w:r>
          </w:p>
        </w:tc>
      </w:tr>
      <w:tr w:rsidR="006B3C03" w:rsidRPr="006B3C03" w:rsidTr="006B3C03">
        <w:tc>
          <w:tcPr>
            <w:tcW w:w="0" w:type="auto"/>
            <w:shd w:val="clear" w:color="auto" w:fill="FFFFFF"/>
            <w:vAlign w:val="center"/>
            <w:hideMark/>
          </w:tcPr>
          <w:p w:rsidR="006B3C03" w:rsidRPr="006B3C03" w:rsidRDefault="006B3C03" w:rsidP="006B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</w:p>
        </w:tc>
      </w:tr>
    </w:tbl>
    <w:p w:rsidR="00551F6A" w:rsidRDefault="004F3AE5" w:rsidP="002633B7">
      <w:pPr>
        <w:rPr>
          <w:rFonts w:ascii="Times New Roman" w:hAnsi="Times New Roman" w:cs="Times New Roman"/>
          <w:sz w:val="28"/>
          <w:szCs w:val="28"/>
        </w:rPr>
      </w:pPr>
      <w:r w:rsidRPr="004F3AE5">
        <w:rPr>
          <w:rFonts w:ascii="Times New Roman" w:hAnsi="Times New Roman" w:cs="Times New Roman"/>
          <w:sz w:val="28"/>
          <w:szCs w:val="28"/>
        </w:rPr>
        <w:t>Уважаемая Елена Малышева,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AE5">
        <w:rPr>
          <w:rFonts w:ascii="Times New Roman" w:hAnsi="Times New Roman" w:cs="Times New Roman"/>
          <w:sz w:val="28"/>
          <w:szCs w:val="28"/>
        </w:rPr>
        <w:t>очень прошу Вас дать консультацию в лечении.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AE5">
        <w:rPr>
          <w:rFonts w:ascii="Times New Roman" w:hAnsi="Times New Roman" w:cs="Times New Roman"/>
          <w:sz w:val="28"/>
          <w:szCs w:val="28"/>
        </w:rPr>
        <w:t>Мне 63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AE5">
        <w:rPr>
          <w:rFonts w:ascii="Times New Roman" w:hAnsi="Times New Roman" w:cs="Times New Roman"/>
          <w:sz w:val="28"/>
          <w:szCs w:val="28"/>
        </w:rPr>
        <w:t>сахарный диабет 2 типа,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AE5">
        <w:rPr>
          <w:rFonts w:ascii="Times New Roman" w:hAnsi="Times New Roman" w:cs="Times New Roman"/>
          <w:sz w:val="28"/>
          <w:szCs w:val="28"/>
        </w:rPr>
        <w:t>гипертония.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AE5">
        <w:rPr>
          <w:rFonts w:ascii="Times New Roman" w:hAnsi="Times New Roman" w:cs="Times New Roman"/>
          <w:sz w:val="28"/>
          <w:szCs w:val="28"/>
        </w:rPr>
        <w:t>Меня беспокоят каждодневные сильные головные боли.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AE5">
        <w:rPr>
          <w:rFonts w:ascii="Times New Roman" w:hAnsi="Times New Roman" w:cs="Times New Roman"/>
          <w:sz w:val="28"/>
          <w:szCs w:val="28"/>
        </w:rPr>
        <w:t>Я пью очень много обезболивающих таблеток,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AE5">
        <w:rPr>
          <w:rFonts w:ascii="Times New Roman" w:hAnsi="Times New Roman" w:cs="Times New Roman"/>
          <w:sz w:val="28"/>
          <w:szCs w:val="28"/>
        </w:rPr>
        <w:t>которые не помогают.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AE5">
        <w:rPr>
          <w:rFonts w:ascii="Times New Roman" w:hAnsi="Times New Roman" w:cs="Times New Roman"/>
          <w:sz w:val="28"/>
          <w:szCs w:val="28"/>
        </w:rPr>
        <w:t>Обследовала головной мозг :</w:t>
      </w:r>
    </w:p>
    <w:p w:rsidR="004F3AE5" w:rsidRDefault="004F3AE5" w:rsidP="002633B7">
      <w:pPr>
        <w:rPr>
          <w:rFonts w:ascii="Times New Roman" w:hAnsi="Times New Roman" w:cs="Times New Roman"/>
          <w:sz w:val="28"/>
          <w:szCs w:val="28"/>
        </w:rPr>
      </w:pPr>
      <w:r w:rsidRPr="006B3C03">
        <w:rPr>
          <w:rFonts w:ascii="Times New Roman" w:eastAsia="Times New Roman" w:hAnsi="Times New Roman" w:cs="Times New Roman"/>
          <w:color w:val="3B3E39"/>
          <w:sz w:val="28"/>
          <w:szCs w:val="28"/>
          <w:u w:val="single"/>
          <w:lang w:eastAsia="ru-RU"/>
        </w:rPr>
        <w:t>МР картина умеренно выраженной смешанной,</w:t>
      </w:r>
      <w:r>
        <w:rPr>
          <w:rFonts w:ascii="Times New Roman" w:eastAsia="Times New Roman" w:hAnsi="Times New Roman" w:cs="Times New Roman"/>
          <w:color w:val="3B3E39"/>
          <w:sz w:val="28"/>
          <w:szCs w:val="28"/>
          <w:u w:val="single"/>
          <w:lang w:eastAsia="ru-RU"/>
        </w:rPr>
        <w:t xml:space="preserve"> </w:t>
      </w:r>
      <w:r w:rsidRPr="006B3C03">
        <w:rPr>
          <w:rFonts w:ascii="Times New Roman" w:eastAsia="Times New Roman" w:hAnsi="Times New Roman" w:cs="Times New Roman"/>
          <w:color w:val="3B3E39"/>
          <w:sz w:val="28"/>
          <w:szCs w:val="28"/>
          <w:u w:val="single"/>
          <w:lang w:eastAsia="ru-RU"/>
        </w:rPr>
        <w:t>с преобладанием внутренней ассиметричной,</w:t>
      </w:r>
      <w:r>
        <w:rPr>
          <w:rFonts w:ascii="Times New Roman" w:eastAsia="Times New Roman" w:hAnsi="Times New Roman" w:cs="Times New Roman"/>
          <w:color w:val="3B3E39"/>
          <w:sz w:val="28"/>
          <w:szCs w:val="28"/>
          <w:u w:val="single"/>
          <w:lang w:eastAsia="ru-RU"/>
        </w:rPr>
        <w:t xml:space="preserve"> </w:t>
      </w:r>
      <w:r w:rsidRPr="006B3C03">
        <w:rPr>
          <w:rFonts w:ascii="Times New Roman" w:eastAsia="Times New Roman" w:hAnsi="Times New Roman" w:cs="Times New Roman"/>
          <w:color w:val="3B3E39"/>
          <w:sz w:val="28"/>
          <w:szCs w:val="28"/>
          <w:u w:val="single"/>
          <w:lang w:eastAsia="ru-RU"/>
        </w:rPr>
        <w:t>заместительной гидроцефалии.</w:t>
      </w:r>
      <w:r>
        <w:rPr>
          <w:rFonts w:ascii="Times New Roman" w:eastAsia="Times New Roman" w:hAnsi="Times New Roman" w:cs="Times New Roman"/>
          <w:color w:val="3B3E39"/>
          <w:sz w:val="28"/>
          <w:szCs w:val="28"/>
          <w:u w:val="single"/>
          <w:lang w:eastAsia="ru-RU"/>
        </w:rPr>
        <w:t xml:space="preserve"> </w:t>
      </w:r>
      <w:r w:rsidRPr="006B3C03">
        <w:rPr>
          <w:rFonts w:ascii="Times New Roman" w:eastAsia="Times New Roman" w:hAnsi="Times New Roman" w:cs="Times New Roman"/>
          <w:color w:val="3B3E39"/>
          <w:sz w:val="28"/>
          <w:szCs w:val="28"/>
          <w:u w:val="single"/>
          <w:lang w:eastAsia="ru-RU"/>
        </w:rPr>
        <w:t>Единичные очаговые изменения вещества мозга дистрофического характера."Пустое" турецкое седло.</w:t>
      </w:r>
    </w:p>
    <w:p w:rsidR="004F3AE5" w:rsidRPr="004F3AE5" w:rsidRDefault="004F3AE5" w:rsidP="004F3AE5">
      <w:pPr>
        <w:rPr>
          <w:rFonts w:ascii="Times New Roman" w:hAnsi="Times New Roman" w:cs="Times New Roman"/>
          <w:sz w:val="28"/>
          <w:szCs w:val="28"/>
        </w:rPr>
      </w:pPr>
      <w:r w:rsidRPr="004F3AE5">
        <w:rPr>
          <w:rFonts w:ascii="Times New Roman" w:hAnsi="Times New Roman" w:cs="Times New Roman"/>
          <w:sz w:val="28"/>
          <w:szCs w:val="28"/>
        </w:rPr>
        <w:t>Невропатолог назначил лечение:</w:t>
      </w:r>
    </w:p>
    <w:p w:rsidR="004F3AE5" w:rsidRPr="004F3AE5" w:rsidRDefault="004F3AE5" w:rsidP="004F3AE5">
      <w:pPr>
        <w:rPr>
          <w:rFonts w:ascii="Times New Roman" w:hAnsi="Times New Roman" w:cs="Times New Roman"/>
          <w:sz w:val="28"/>
          <w:szCs w:val="28"/>
        </w:rPr>
      </w:pPr>
      <w:r w:rsidRPr="004F3AE5">
        <w:rPr>
          <w:rFonts w:ascii="Times New Roman" w:hAnsi="Times New Roman" w:cs="Times New Roman"/>
          <w:sz w:val="28"/>
          <w:szCs w:val="28"/>
        </w:rPr>
        <w:t>Капельницы: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AE5">
        <w:rPr>
          <w:rFonts w:ascii="Times New Roman" w:hAnsi="Times New Roman" w:cs="Times New Roman"/>
          <w:sz w:val="28"/>
          <w:szCs w:val="28"/>
        </w:rPr>
        <w:t>Цитофлавин</w:t>
      </w:r>
      <w:proofErr w:type="spellEnd"/>
      <w:r w:rsidRPr="004F3AE5">
        <w:rPr>
          <w:rFonts w:ascii="Times New Roman" w:hAnsi="Times New Roman" w:cs="Times New Roman"/>
          <w:sz w:val="28"/>
          <w:szCs w:val="28"/>
        </w:rPr>
        <w:t xml:space="preserve"> 20мл №10</w:t>
      </w:r>
    </w:p>
    <w:p w:rsidR="004F3AE5" w:rsidRPr="004F3AE5" w:rsidRDefault="004F3AE5" w:rsidP="004F3A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3AE5">
        <w:rPr>
          <w:rFonts w:ascii="Times New Roman" w:hAnsi="Times New Roman" w:cs="Times New Roman"/>
          <w:sz w:val="28"/>
          <w:szCs w:val="28"/>
        </w:rPr>
        <w:t>Церебролезин</w:t>
      </w:r>
      <w:proofErr w:type="spellEnd"/>
      <w:r w:rsidRPr="004F3AE5">
        <w:rPr>
          <w:rFonts w:ascii="Times New Roman" w:hAnsi="Times New Roman" w:cs="Times New Roman"/>
          <w:sz w:val="28"/>
          <w:szCs w:val="28"/>
        </w:rPr>
        <w:t xml:space="preserve"> 5мл №10</w:t>
      </w:r>
    </w:p>
    <w:p w:rsidR="004F3AE5" w:rsidRPr="004F3AE5" w:rsidRDefault="004F3AE5" w:rsidP="004F3A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3AE5">
        <w:rPr>
          <w:rFonts w:ascii="Times New Roman" w:hAnsi="Times New Roman" w:cs="Times New Roman"/>
          <w:sz w:val="28"/>
          <w:szCs w:val="28"/>
        </w:rPr>
        <w:t>Мексидол</w:t>
      </w:r>
      <w:proofErr w:type="spellEnd"/>
      <w:r w:rsidRPr="004F3AE5">
        <w:rPr>
          <w:rFonts w:ascii="Times New Roman" w:hAnsi="Times New Roman" w:cs="Times New Roman"/>
          <w:sz w:val="28"/>
          <w:szCs w:val="28"/>
        </w:rPr>
        <w:t xml:space="preserve"> 5мл №10</w:t>
      </w:r>
    </w:p>
    <w:p w:rsidR="004F3AE5" w:rsidRDefault="004F3AE5" w:rsidP="004F3A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3AE5">
        <w:rPr>
          <w:rFonts w:ascii="Times New Roman" w:hAnsi="Times New Roman" w:cs="Times New Roman"/>
          <w:sz w:val="28"/>
          <w:szCs w:val="28"/>
        </w:rPr>
        <w:t>Актовегин</w:t>
      </w:r>
      <w:proofErr w:type="spellEnd"/>
      <w:r w:rsidRPr="004F3AE5">
        <w:rPr>
          <w:rFonts w:ascii="Times New Roman" w:hAnsi="Times New Roman" w:cs="Times New Roman"/>
          <w:sz w:val="28"/>
          <w:szCs w:val="28"/>
        </w:rPr>
        <w:t xml:space="preserve"> 2мл №10</w:t>
      </w:r>
    </w:p>
    <w:p w:rsidR="004F3AE5" w:rsidRPr="004F3AE5" w:rsidRDefault="004F3AE5" w:rsidP="004F3AE5">
      <w:pPr>
        <w:rPr>
          <w:rFonts w:ascii="Times New Roman" w:hAnsi="Times New Roman" w:cs="Times New Roman"/>
          <w:sz w:val="28"/>
          <w:szCs w:val="28"/>
        </w:rPr>
      </w:pPr>
      <w:r w:rsidRPr="004F3AE5">
        <w:rPr>
          <w:rFonts w:ascii="Times New Roman" w:hAnsi="Times New Roman" w:cs="Times New Roman"/>
          <w:sz w:val="28"/>
          <w:szCs w:val="28"/>
        </w:rPr>
        <w:t>затем всё это же пропить в таблетках.</w:t>
      </w:r>
    </w:p>
    <w:p w:rsidR="004F3AE5" w:rsidRPr="004F3AE5" w:rsidRDefault="004F3AE5" w:rsidP="004F3AE5">
      <w:pPr>
        <w:rPr>
          <w:rFonts w:ascii="Times New Roman" w:hAnsi="Times New Roman" w:cs="Times New Roman"/>
          <w:sz w:val="28"/>
          <w:szCs w:val="28"/>
        </w:rPr>
      </w:pPr>
      <w:r w:rsidRPr="004F3AE5">
        <w:rPr>
          <w:rFonts w:ascii="Times New Roman" w:hAnsi="Times New Roman" w:cs="Times New Roman"/>
          <w:sz w:val="28"/>
          <w:szCs w:val="28"/>
        </w:rPr>
        <w:t>Очень надеюсь на Вашу квалифицированную помощь,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AE5">
        <w:rPr>
          <w:rFonts w:ascii="Times New Roman" w:hAnsi="Times New Roman" w:cs="Times New Roman"/>
          <w:sz w:val="28"/>
          <w:szCs w:val="28"/>
        </w:rPr>
        <w:t>не знаю,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AE5">
        <w:rPr>
          <w:rFonts w:ascii="Times New Roman" w:hAnsi="Times New Roman" w:cs="Times New Roman"/>
          <w:sz w:val="28"/>
          <w:szCs w:val="28"/>
        </w:rPr>
        <w:t>что делать дальше.</w:t>
      </w:r>
    </w:p>
    <w:p w:rsidR="004F3AE5" w:rsidRPr="00EA447B" w:rsidRDefault="004F3AE5" w:rsidP="004F3AE5">
      <w:pPr>
        <w:rPr>
          <w:rFonts w:ascii="Times New Roman" w:hAnsi="Times New Roman" w:cs="Times New Roman"/>
          <w:sz w:val="28"/>
          <w:szCs w:val="28"/>
        </w:rPr>
      </w:pPr>
      <w:r w:rsidRPr="004F3AE5">
        <w:rPr>
          <w:rFonts w:ascii="Times New Roman" w:hAnsi="Times New Roman" w:cs="Times New Roman"/>
          <w:sz w:val="28"/>
          <w:szCs w:val="28"/>
        </w:rPr>
        <w:t>С уважением и огромной надеждой Валентина Петровна.</w:t>
      </w:r>
    </w:p>
    <w:sectPr w:rsidR="004F3AE5" w:rsidRPr="00EA447B" w:rsidSect="0055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C03"/>
    <w:rsid w:val="002633B7"/>
    <w:rsid w:val="00437B53"/>
    <w:rsid w:val="004F3AE5"/>
    <w:rsid w:val="00551F6A"/>
    <w:rsid w:val="006B3C03"/>
    <w:rsid w:val="007028F9"/>
    <w:rsid w:val="007E37F3"/>
    <w:rsid w:val="00EA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3C03"/>
  </w:style>
  <w:style w:type="character" w:styleId="a3">
    <w:name w:val="Hyperlink"/>
    <w:basedOn w:val="a0"/>
    <w:uiPriority w:val="99"/>
    <w:semiHidden/>
    <w:unhideWhenUsed/>
    <w:rsid w:val="006B3C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2015-10-19T12:53:00Z</dcterms:created>
  <dcterms:modified xsi:type="dcterms:W3CDTF">2015-10-19T13:36:00Z</dcterms:modified>
</cp:coreProperties>
</file>